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5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55"/>
      </w:tblGrid>
      <w:tr w:rsidR="00BE60A2" w:rsidRPr="00016B8C" w:rsidTr="00BE60A2">
        <w:tc>
          <w:tcPr>
            <w:tcW w:w="5000" w:type="pct"/>
            <w:shd w:val="clear" w:color="auto" w:fill="FFFFFF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:rsidR="00BE60A2" w:rsidRPr="00016B8C" w:rsidRDefault="00BE4B93" w:rsidP="00F622B7">
            <w:pPr>
              <w:pStyle w:val="a3"/>
              <w:rPr>
                <w:sz w:val="36"/>
                <w:szCs w:val="20"/>
                <w:lang w:eastAsia="ru-RU"/>
              </w:rPr>
            </w:pPr>
            <w:r w:rsidRPr="00016B8C">
              <w:rPr>
                <w:sz w:val="36"/>
                <w:szCs w:val="20"/>
                <w:lang w:eastAsia="ru-RU"/>
              </w:rPr>
              <w:t>Т</w:t>
            </w:r>
            <w:r w:rsidR="00BE60A2" w:rsidRPr="00016B8C">
              <w:rPr>
                <w:sz w:val="36"/>
                <w:szCs w:val="20"/>
                <w:lang w:eastAsia="ru-RU"/>
              </w:rPr>
              <w:t>арифы на 2016 год</w:t>
            </w:r>
          </w:p>
        </w:tc>
      </w:tr>
    </w:tbl>
    <w:p w:rsidR="00BE60A2" w:rsidRPr="00016B8C" w:rsidRDefault="00BE60A2" w:rsidP="00F622B7">
      <w:pPr>
        <w:pStyle w:val="a3"/>
        <w:rPr>
          <w:rFonts w:ascii="Times New Roman" w:hAnsi="Times New Roman"/>
          <w:vanish/>
          <w:szCs w:val="20"/>
          <w:lang w:eastAsia="ru-RU"/>
        </w:rPr>
      </w:pPr>
    </w:p>
    <w:tbl>
      <w:tblPr>
        <w:tblW w:w="10348" w:type="dxa"/>
        <w:tblInd w:w="-69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48"/>
      </w:tblGrid>
      <w:tr w:rsidR="00BE60A2" w:rsidRPr="00016B8C" w:rsidTr="00B573B7">
        <w:tc>
          <w:tcPr>
            <w:tcW w:w="10348" w:type="dxa"/>
            <w:shd w:val="clear" w:color="auto" w:fill="FFFFFF"/>
            <w:hideMark/>
          </w:tcPr>
          <w:p w:rsidR="00BE60A2" w:rsidRPr="00016B8C" w:rsidRDefault="00BE60A2" w:rsidP="00F622B7">
            <w:pPr>
              <w:pStyle w:val="a3"/>
              <w:rPr>
                <w:color w:val="333333"/>
                <w:szCs w:val="20"/>
                <w:lang w:eastAsia="ru-RU"/>
              </w:rPr>
            </w:pPr>
            <w:r w:rsidRPr="00016B8C">
              <w:rPr>
                <w:color w:val="333333"/>
                <w:szCs w:val="20"/>
                <w:lang w:eastAsia="ru-RU"/>
              </w:rPr>
              <w:t>Приложение к постановлению </w:t>
            </w:r>
            <w:r w:rsidRPr="00016B8C">
              <w:rPr>
                <w:color w:val="333333"/>
                <w:szCs w:val="20"/>
                <w:lang w:eastAsia="ru-RU"/>
              </w:rPr>
              <w:br/>
              <w:t>Министерства тарифного регулирования</w:t>
            </w:r>
          </w:p>
          <w:p w:rsidR="00BE60A2" w:rsidRPr="00016B8C" w:rsidRDefault="00BE60A2" w:rsidP="00F622B7">
            <w:pPr>
              <w:pStyle w:val="a3"/>
              <w:rPr>
                <w:color w:val="333333"/>
                <w:szCs w:val="20"/>
                <w:lang w:eastAsia="ru-RU"/>
              </w:rPr>
            </w:pPr>
            <w:r w:rsidRPr="00016B8C">
              <w:rPr>
                <w:color w:val="333333"/>
                <w:szCs w:val="20"/>
                <w:lang w:eastAsia="ru-RU"/>
              </w:rPr>
              <w:t>и энергетики Челябинской области</w:t>
            </w:r>
            <w:r w:rsidRPr="00016B8C">
              <w:rPr>
                <w:color w:val="333333"/>
                <w:szCs w:val="20"/>
                <w:lang w:eastAsia="ru-RU"/>
              </w:rPr>
              <w:br/>
            </w:r>
            <w:r w:rsidRPr="00016B8C">
              <w:rPr>
                <w:b/>
                <w:color w:val="333333"/>
                <w:szCs w:val="20"/>
                <w:lang w:eastAsia="ru-RU"/>
              </w:rPr>
              <w:t>от 27 ноября 2015г. N 57/42</w:t>
            </w:r>
          </w:p>
          <w:p w:rsidR="00BE60A2" w:rsidRPr="00016B8C" w:rsidRDefault="00BE60A2" w:rsidP="00F622B7">
            <w:pPr>
              <w:pStyle w:val="a3"/>
              <w:rPr>
                <w:color w:val="333333"/>
                <w:szCs w:val="20"/>
                <w:lang w:eastAsia="ru-RU"/>
              </w:rPr>
            </w:pPr>
            <w:r w:rsidRPr="00016B8C">
              <w:rPr>
                <w:color w:val="333333"/>
                <w:szCs w:val="20"/>
                <w:lang w:eastAsia="ru-RU"/>
              </w:rPr>
              <w:br/>
              <w:t xml:space="preserve">"Тарифы на питьевую воду и водоотведение для МП треста "Водоканал", оказывающего услуги холодного водоснабжения и водоотведения потребителям Магнитогорского городского округа и </w:t>
            </w:r>
            <w:proofErr w:type="spellStart"/>
            <w:r w:rsidRPr="00016B8C">
              <w:rPr>
                <w:color w:val="333333"/>
                <w:szCs w:val="20"/>
                <w:lang w:eastAsia="ru-RU"/>
              </w:rPr>
              <w:t>Агаповского</w:t>
            </w:r>
            <w:proofErr w:type="spellEnd"/>
            <w:r w:rsidRPr="00016B8C">
              <w:rPr>
                <w:color w:val="333333"/>
                <w:szCs w:val="20"/>
                <w:lang w:eastAsia="ru-RU"/>
              </w:rPr>
              <w:t xml:space="preserve"> муниципального района Челябинской области, на 2016-2018 годы"</w:t>
            </w:r>
          </w:p>
          <w:tbl>
            <w:tblPr>
              <w:tblW w:w="4650" w:type="pct"/>
              <w:jc w:val="center"/>
              <w:tblCellMar>
                <w:left w:w="0" w:type="dxa"/>
                <w:right w:w="0" w:type="dxa"/>
              </w:tblCellMar>
              <w:tblLook w:val="04A0"/>
            </w:tblPr>
            <w:tblGrid>
              <w:gridCol w:w="2061"/>
              <w:gridCol w:w="2060"/>
              <w:gridCol w:w="1339"/>
              <w:gridCol w:w="1339"/>
              <w:gridCol w:w="1339"/>
              <w:gridCol w:w="1443"/>
            </w:tblGrid>
            <w:tr w:rsidR="00F622B7" w:rsidRPr="00016B8C" w:rsidTr="00F622B7">
              <w:trPr>
                <w:jc w:val="center"/>
              </w:trPr>
              <w:tc>
                <w:tcPr>
                  <w:tcW w:w="1075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Годы долгосрочного периода регулирования</w:t>
                  </w:r>
                </w:p>
              </w:tc>
              <w:tc>
                <w:tcPr>
                  <w:tcW w:w="1075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Периоды календарной разбивки</w:t>
                  </w:r>
                </w:p>
              </w:tc>
              <w:tc>
                <w:tcPr>
                  <w:tcW w:w="2850" w:type="pct"/>
                  <w:gridSpan w:val="4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Тарифы, руб./куб.м.</w:t>
                  </w:r>
                </w:p>
              </w:tc>
            </w:tr>
            <w:tr w:rsidR="00F622B7" w:rsidRPr="00016B8C" w:rsidTr="00F622B7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pct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на питьевую воду</w:t>
                  </w:r>
                </w:p>
              </w:tc>
              <w:tc>
                <w:tcPr>
                  <w:tcW w:w="1452" w:type="pct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на водоотведение</w:t>
                  </w:r>
                </w:p>
              </w:tc>
            </w:tr>
            <w:tr w:rsidR="00F622B7" w:rsidRPr="00016B8C" w:rsidTr="00F622B7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без учета НДС*</w:t>
                  </w: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с учетом НДС*</w:t>
                  </w: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без учета НДС*</w:t>
                  </w:r>
                </w:p>
              </w:tc>
              <w:tc>
                <w:tcPr>
                  <w:tcW w:w="753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с учетом НДС*</w:t>
                  </w:r>
                </w:p>
              </w:tc>
            </w:tr>
            <w:tr w:rsidR="00F622B7" w:rsidRPr="00016B8C" w:rsidTr="00F622B7">
              <w:trPr>
                <w:jc w:val="center"/>
              </w:trPr>
              <w:tc>
                <w:tcPr>
                  <w:tcW w:w="1075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1-й год (2016 г.)</w:t>
                  </w:r>
                </w:p>
              </w:tc>
              <w:tc>
                <w:tcPr>
                  <w:tcW w:w="1075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с 01.01.2016 по 30.06.2016</w:t>
                  </w: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19,60</w:t>
                  </w: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23,13</w:t>
                  </w: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16,72</w:t>
                  </w:r>
                </w:p>
              </w:tc>
              <w:tc>
                <w:tcPr>
                  <w:tcW w:w="753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19,73</w:t>
                  </w:r>
                </w:p>
              </w:tc>
            </w:tr>
            <w:tr w:rsidR="00F622B7" w:rsidRPr="00016B8C" w:rsidTr="00F622B7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в том числе подъем и очистка воды</w:t>
                  </w:r>
                </w:p>
              </w:tc>
              <w:tc>
                <w:tcPr>
                  <w:tcW w:w="1452" w:type="pct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в том числе очистка сточных вод</w:t>
                  </w:r>
                </w:p>
              </w:tc>
            </w:tr>
            <w:tr w:rsidR="00F622B7" w:rsidRPr="00016B8C" w:rsidTr="00F622B7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6,86</w:t>
                  </w: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8,10</w:t>
                  </w: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8,37</w:t>
                  </w:r>
                </w:p>
              </w:tc>
              <w:tc>
                <w:tcPr>
                  <w:tcW w:w="753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9,88</w:t>
                  </w:r>
                </w:p>
              </w:tc>
            </w:tr>
            <w:tr w:rsidR="00F622B7" w:rsidRPr="00016B8C" w:rsidTr="00F622B7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в том числе транспортировка воды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в том числе транспортировка сточных вод</w:t>
                  </w:r>
                </w:p>
              </w:tc>
            </w:tr>
            <w:tr w:rsidR="00F622B7" w:rsidRPr="00016B8C" w:rsidTr="00F622B7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12,74</w:t>
                  </w: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15,03</w:t>
                  </w: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8,35</w:t>
                  </w:r>
                </w:p>
              </w:tc>
              <w:tc>
                <w:tcPr>
                  <w:tcW w:w="753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9,85</w:t>
                  </w:r>
                </w:p>
              </w:tc>
            </w:tr>
            <w:tr w:rsidR="00F622B7" w:rsidRPr="00016B8C" w:rsidTr="00F622B7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1075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с 01.07.2016 по 31.12.2016</w:t>
                  </w: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20,78</w:t>
                  </w: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24,52</w:t>
                  </w: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17,75</w:t>
                  </w:r>
                </w:p>
              </w:tc>
              <w:tc>
                <w:tcPr>
                  <w:tcW w:w="753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20,95</w:t>
                  </w:r>
                </w:p>
              </w:tc>
            </w:tr>
            <w:tr w:rsidR="00F622B7" w:rsidRPr="00016B8C" w:rsidTr="00F622B7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в том числе подъем и очистка воды</w:t>
                  </w:r>
                </w:p>
              </w:tc>
              <w:tc>
                <w:tcPr>
                  <w:tcW w:w="1452" w:type="pct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в том числе очистка сточных вод</w:t>
                  </w:r>
                </w:p>
              </w:tc>
            </w:tr>
            <w:tr w:rsidR="00F622B7" w:rsidRPr="00016B8C" w:rsidTr="00F622B7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7,27</w:t>
                  </w: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8,58</w:t>
                  </w: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8,88</w:t>
                  </w:r>
                </w:p>
              </w:tc>
              <w:tc>
                <w:tcPr>
                  <w:tcW w:w="753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10,48</w:t>
                  </w:r>
                </w:p>
              </w:tc>
            </w:tr>
            <w:tr w:rsidR="00F622B7" w:rsidRPr="00016B8C" w:rsidTr="00F622B7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в том числе транспортировка воды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в том числе транспортировка сточных вод</w:t>
                  </w:r>
                </w:p>
              </w:tc>
            </w:tr>
            <w:tr w:rsidR="00F622B7" w:rsidRPr="00016B8C" w:rsidTr="00F622B7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13,51</w:t>
                  </w: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15,94</w:t>
                  </w:r>
                </w:p>
              </w:tc>
              <w:tc>
                <w:tcPr>
                  <w:tcW w:w="699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8,87</w:t>
                  </w:r>
                </w:p>
              </w:tc>
              <w:tc>
                <w:tcPr>
                  <w:tcW w:w="753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22B7" w:rsidRPr="00016B8C" w:rsidRDefault="00F622B7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10,47</w:t>
                  </w:r>
                </w:p>
              </w:tc>
            </w:tr>
          </w:tbl>
          <w:p w:rsidR="00BE4B93" w:rsidRPr="00016B8C" w:rsidRDefault="00BE4B93" w:rsidP="00F622B7">
            <w:pPr>
              <w:pStyle w:val="a3"/>
              <w:rPr>
                <w:color w:val="333333"/>
                <w:szCs w:val="20"/>
                <w:lang w:eastAsia="ru-RU"/>
              </w:rPr>
            </w:pPr>
          </w:p>
          <w:p w:rsidR="00BE60A2" w:rsidRPr="00016B8C" w:rsidRDefault="00BE60A2" w:rsidP="00F622B7">
            <w:pPr>
              <w:pStyle w:val="a3"/>
              <w:rPr>
                <w:color w:val="333333"/>
                <w:szCs w:val="20"/>
                <w:lang w:eastAsia="ru-RU"/>
              </w:rPr>
            </w:pPr>
            <w:r w:rsidRPr="00016B8C">
              <w:rPr>
                <w:color w:val="333333"/>
                <w:szCs w:val="20"/>
                <w:lang w:eastAsia="ru-RU"/>
              </w:rPr>
              <w:t>Приложение к постановлению </w:t>
            </w:r>
            <w:r w:rsidRPr="00016B8C">
              <w:rPr>
                <w:color w:val="333333"/>
                <w:szCs w:val="20"/>
                <w:lang w:eastAsia="ru-RU"/>
              </w:rPr>
              <w:br/>
              <w:t>Министерства тарифного регулирования</w:t>
            </w:r>
          </w:p>
          <w:p w:rsidR="00BE60A2" w:rsidRPr="00016B8C" w:rsidRDefault="00BE60A2" w:rsidP="00F622B7">
            <w:pPr>
              <w:pStyle w:val="a3"/>
              <w:rPr>
                <w:color w:val="333333"/>
                <w:szCs w:val="20"/>
                <w:lang w:eastAsia="ru-RU"/>
              </w:rPr>
            </w:pPr>
            <w:r w:rsidRPr="00016B8C">
              <w:rPr>
                <w:color w:val="333333"/>
                <w:szCs w:val="20"/>
                <w:lang w:eastAsia="ru-RU"/>
              </w:rPr>
              <w:t>и энергетики Челябинской области</w:t>
            </w:r>
            <w:r w:rsidRPr="00016B8C">
              <w:rPr>
                <w:color w:val="333333"/>
                <w:szCs w:val="20"/>
                <w:lang w:eastAsia="ru-RU"/>
              </w:rPr>
              <w:br/>
            </w:r>
            <w:r w:rsidRPr="00016B8C">
              <w:rPr>
                <w:b/>
                <w:color w:val="333333"/>
                <w:szCs w:val="20"/>
                <w:lang w:eastAsia="ru-RU"/>
              </w:rPr>
              <w:t>от 30 ноября 2015г. N 58/142</w:t>
            </w:r>
          </w:p>
          <w:p w:rsidR="00BE60A2" w:rsidRPr="00016B8C" w:rsidRDefault="00BE60A2" w:rsidP="00F622B7">
            <w:pPr>
              <w:pStyle w:val="a3"/>
              <w:rPr>
                <w:color w:val="333333"/>
                <w:szCs w:val="20"/>
                <w:lang w:eastAsia="ru-RU"/>
              </w:rPr>
            </w:pPr>
            <w:r w:rsidRPr="00016B8C">
              <w:rPr>
                <w:color w:val="333333"/>
                <w:szCs w:val="20"/>
                <w:lang w:eastAsia="ru-RU"/>
              </w:rPr>
              <w:t>"Тарифы на горячую воду, поставляемую МП трест «Теплофикация» потребителям Магнитогорского городского округа, на 2016-2018 годы"</w:t>
            </w:r>
          </w:p>
          <w:tbl>
            <w:tblPr>
              <w:tblW w:w="4752" w:type="pct"/>
              <w:jc w:val="center"/>
              <w:tblCellMar>
                <w:left w:w="0" w:type="dxa"/>
                <w:right w:w="0" w:type="dxa"/>
              </w:tblCellMar>
              <w:tblLook w:val="04A0"/>
            </w:tblPr>
            <w:tblGrid>
              <w:gridCol w:w="1836"/>
              <w:gridCol w:w="619"/>
              <w:gridCol w:w="1946"/>
              <w:gridCol w:w="1999"/>
              <w:gridCol w:w="1392"/>
              <w:gridCol w:w="1999"/>
            </w:tblGrid>
            <w:tr w:rsidR="00016B8C" w:rsidRPr="00016B8C" w:rsidTr="00016B8C">
              <w:trPr>
                <w:jc w:val="center"/>
              </w:trPr>
              <w:tc>
                <w:tcPr>
                  <w:tcW w:w="937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Наименование регулируемой организации</w:t>
                  </w:r>
                </w:p>
              </w:tc>
              <w:tc>
                <w:tcPr>
                  <w:tcW w:w="316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Год</w:t>
                  </w:r>
                </w:p>
              </w:tc>
              <w:tc>
                <w:tcPr>
                  <w:tcW w:w="3747" w:type="pct"/>
                  <w:gridSpan w:val="4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Тарифы на горячую воду в закрытой системе горячего водоснабжения</w:t>
                  </w:r>
                </w:p>
              </w:tc>
            </w:tr>
            <w:tr w:rsidR="00016B8C" w:rsidRPr="00016B8C" w:rsidTr="00016B8C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2015" w:type="pct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Тарифы, действующие с 01 января по 30 июня</w:t>
                  </w:r>
                </w:p>
              </w:tc>
              <w:tc>
                <w:tcPr>
                  <w:tcW w:w="1731" w:type="pct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Тарифы, действующие с 01 июля по 31 декабря</w:t>
                  </w:r>
                </w:p>
              </w:tc>
            </w:tr>
            <w:tr w:rsidR="00016B8C" w:rsidRPr="00016B8C" w:rsidTr="00016B8C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994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компонент на холодную воду.</w:t>
                  </w: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br/>
                    <w:t>руб./куб</w:t>
                  </w:r>
                  <w:proofErr w:type="gramStart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.м</w:t>
                  </w:r>
                  <w:proofErr w:type="gramEnd"/>
                </w:p>
              </w:tc>
              <w:tc>
                <w:tcPr>
                  <w:tcW w:w="1021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Компонент на тепловую энергию</w:t>
                  </w:r>
                </w:p>
              </w:tc>
              <w:tc>
                <w:tcPr>
                  <w:tcW w:w="711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компонент на холодную воду.</w:t>
                  </w: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br/>
                    <w:t>руб./куб</w:t>
                  </w:r>
                  <w:proofErr w:type="gramStart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.м</w:t>
                  </w:r>
                  <w:proofErr w:type="gramEnd"/>
                </w:p>
              </w:tc>
              <w:tc>
                <w:tcPr>
                  <w:tcW w:w="102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Компонент на тепловую энергию</w:t>
                  </w:r>
                </w:p>
              </w:tc>
            </w:tr>
            <w:tr w:rsidR="00016B8C" w:rsidRPr="00016B8C" w:rsidTr="00016B8C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proofErr w:type="spellStart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Одноставочный</w:t>
                  </w:r>
                  <w:proofErr w:type="spellEnd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br/>
                    <w:t>руб./куб</w:t>
                  </w:r>
                  <w:proofErr w:type="gramStart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.м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102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proofErr w:type="spellStart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Одноставочный</w:t>
                  </w:r>
                  <w:proofErr w:type="spellEnd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br/>
                    <w:t>руб./куб</w:t>
                  </w:r>
                  <w:proofErr w:type="gramStart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.м</w:t>
                  </w:r>
                  <w:proofErr w:type="gramEnd"/>
                </w:p>
              </w:tc>
            </w:tr>
            <w:tr w:rsidR="00016B8C" w:rsidRPr="00016B8C" w:rsidTr="00016B8C">
              <w:trPr>
                <w:jc w:val="center"/>
              </w:trPr>
              <w:tc>
                <w:tcPr>
                  <w:tcW w:w="937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994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1021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711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102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</w:tr>
            <w:tr w:rsidR="00016B8C" w:rsidRPr="00016B8C" w:rsidTr="00016B8C">
              <w:trPr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МП трест "</w:t>
                  </w:r>
                  <w:proofErr w:type="spellStart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ТЕплофикация</w:t>
                  </w:r>
                  <w:proofErr w:type="spellEnd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"</w:t>
                  </w:r>
                </w:p>
              </w:tc>
              <w:tc>
                <w:tcPr>
                  <w:tcW w:w="316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2016</w:t>
                  </w:r>
                </w:p>
              </w:tc>
              <w:tc>
                <w:tcPr>
                  <w:tcW w:w="994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23,13</w:t>
                  </w:r>
                </w:p>
              </w:tc>
              <w:tc>
                <w:tcPr>
                  <w:tcW w:w="1021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1218,14</w:t>
                  </w:r>
                </w:p>
              </w:tc>
              <w:tc>
                <w:tcPr>
                  <w:tcW w:w="711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24,52</w:t>
                  </w:r>
                </w:p>
              </w:tc>
              <w:tc>
                <w:tcPr>
                  <w:tcW w:w="102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1394,52</w:t>
                  </w:r>
                </w:p>
              </w:tc>
            </w:tr>
            <w:tr w:rsidR="00016B8C" w:rsidRPr="00016B8C" w:rsidTr="00016B8C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2017</w:t>
                  </w:r>
                </w:p>
              </w:tc>
              <w:tc>
                <w:tcPr>
                  <w:tcW w:w="994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24,52</w:t>
                  </w:r>
                </w:p>
              </w:tc>
              <w:tc>
                <w:tcPr>
                  <w:tcW w:w="1021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1394,52</w:t>
                  </w:r>
                </w:p>
              </w:tc>
              <w:tc>
                <w:tcPr>
                  <w:tcW w:w="711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25,74</w:t>
                  </w:r>
                </w:p>
              </w:tc>
              <w:tc>
                <w:tcPr>
                  <w:tcW w:w="102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1438,37</w:t>
                  </w:r>
                </w:p>
              </w:tc>
            </w:tr>
            <w:tr w:rsidR="00016B8C" w:rsidRPr="00016B8C" w:rsidTr="00016B8C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2018</w:t>
                  </w:r>
                </w:p>
              </w:tc>
              <w:tc>
                <w:tcPr>
                  <w:tcW w:w="994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25,74</w:t>
                  </w:r>
                </w:p>
              </w:tc>
              <w:tc>
                <w:tcPr>
                  <w:tcW w:w="1021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1438,37</w:t>
                  </w:r>
                </w:p>
              </w:tc>
              <w:tc>
                <w:tcPr>
                  <w:tcW w:w="711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26,75</w:t>
                  </w:r>
                </w:p>
              </w:tc>
              <w:tc>
                <w:tcPr>
                  <w:tcW w:w="102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6B8C" w:rsidRPr="00016B8C" w:rsidRDefault="00016B8C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1510,46</w:t>
                  </w:r>
                </w:p>
              </w:tc>
            </w:tr>
          </w:tbl>
          <w:p w:rsidR="00B573B7" w:rsidRDefault="00B573B7" w:rsidP="00F622B7">
            <w:pPr>
              <w:pStyle w:val="a3"/>
              <w:rPr>
                <w:color w:val="333333"/>
                <w:szCs w:val="20"/>
                <w:lang w:eastAsia="ru-RU"/>
              </w:rPr>
            </w:pPr>
          </w:p>
          <w:p w:rsidR="00BE60A2" w:rsidRPr="00016B8C" w:rsidRDefault="00BE60A2" w:rsidP="00F622B7">
            <w:pPr>
              <w:pStyle w:val="a3"/>
              <w:rPr>
                <w:color w:val="333333"/>
                <w:szCs w:val="20"/>
                <w:lang w:eastAsia="ru-RU"/>
              </w:rPr>
            </w:pPr>
            <w:r w:rsidRPr="00016B8C">
              <w:rPr>
                <w:color w:val="333333"/>
                <w:szCs w:val="20"/>
                <w:lang w:eastAsia="ru-RU"/>
              </w:rPr>
              <w:lastRenderedPageBreak/>
              <w:t>Примечания:</w:t>
            </w:r>
          </w:p>
          <w:p w:rsidR="00BE60A2" w:rsidRPr="00016B8C" w:rsidRDefault="00BE60A2" w:rsidP="00F622B7">
            <w:pPr>
              <w:pStyle w:val="a3"/>
              <w:rPr>
                <w:color w:val="333333"/>
                <w:szCs w:val="20"/>
                <w:lang w:eastAsia="ru-RU"/>
              </w:rPr>
            </w:pPr>
            <w:r w:rsidRPr="00016B8C">
              <w:rPr>
                <w:color w:val="333333"/>
                <w:szCs w:val="20"/>
                <w:lang w:eastAsia="ru-RU"/>
              </w:rPr>
              <w:t xml:space="preserve">1) Тарифы на холодную воду, принимаемые в расчет компонента на холодную воду, </w:t>
            </w:r>
            <w:proofErr w:type="spellStart"/>
            <w:r w:rsidRPr="00016B8C">
              <w:rPr>
                <w:color w:val="333333"/>
                <w:szCs w:val="20"/>
                <w:lang w:eastAsia="ru-RU"/>
              </w:rPr>
              <w:t>установленны</w:t>
            </w:r>
            <w:proofErr w:type="spellEnd"/>
            <w:r w:rsidRPr="00016B8C">
              <w:rPr>
                <w:color w:val="333333"/>
                <w:szCs w:val="20"/>
                <w:lang w:eastAsia="ru-RU"/>
              </w:rPr>
              <w:t xml:space="preserve"> постановлением Министерства тарифного регулирования и энергетики Челябинской области от 27 ноября 2015 № 54/42.</w:t>
            </w:r>
            <w:r w:rsidRPr="00016B8C">
              <w:rPr>
                <w:color w:val="333333"/>
                <w:szCs w:val="20"/>
                <w:lang w:eastAsia="ru-RU"/>
              </w:rPr>
              <w:br/>
              <w:t>2)Организация применяет общий режим налогообложения и является плательщиком налога на добавленную стоимость (НДС) в соответствии с главой 21 Налогового кодекса Российской Федерации.</w:t>
            </w:r>
          </w:p>
          <w:p w:rsidR="00F622B7" w:rsidRPr="00016B8C" w:rsidRDefault="00F622B7" w:rsidP="00F622B7">
            <w:pPr>
              <w:pStyle w:val="a3"/>
              <w:rPr>
                <w:color w:val="333333"/>
                <w:szCs w:val="20"/>
                <w:lang w:eastAsia="ru-RU"/>
              </w:rPr>
            </w:pPr>
          </w:p>
          <w:p w:rsidR="00BE60A2" w:rsidRPr="00016B8C" w:rsidRDefault="00BE60A2" w:rsidP="00F622B7">
            <w:pPr>
              <w:pStyle w:val="a3"/>
              <w:rPr>
                <w:color w:val="333333"/>
                <w:szCs w:val="20"/>
                <w:lang w:eastAsia="ru-RU"/>
              </w:rPr>
            </w:pPr>
            <w:r w:rsidRPr="00016B8C">
              <w:rPr>
                <w:color w:val="333333"/>
                <w:szCs w:val="20"/>
                <w:lang w:eastAsia="ru-RU"/>
              </w:rPr>
              <w:t>Приложение к постановлению </w:t>
            </w:r>
            <w:r w:rsidRPr="00016B8C">
              <w:rPr>
                <w:color w:val="333333"/>
                <w:szCs w:val="20"/>
                <w:lang w:eastAsia="ru-RU"/>
              </w:rPr>
              <w:br/>
              <w:t>Министерства тарифного регулирования</w:t>
            </w:r>
          </w:p>
          <w:p w:rsidR="00BE60A2" w:rsidRPr="00016B8C" w:rsidRDefault="00BE60A2" w:rsidP="00F622B7">
            <w:pPr>
              <w:pStyle w:val="a3"/>
              <w:rPr>
                <w:b/>
                <w:color w:val="333333"/>
                <w:szCs w:val="20"/>
                <w:lang w:eastAsia="ru-RU"/>
              </w:rPr>
            </w:pPr>
            <w:r w:rsidRPr="00016B8C">
              <w:rPr>
                <w:color w:val="333333"/>
                <w:szCs w:val="20"/>
                <w:lang w:eastAsia="ru-RU"/>
              </w:rPr>
              <w:t>и энергетики Челябинской области</w:t>
            </w:r>
            <w:r w:rsidRPr="00016B8C">
              <w:rPr>
                <w:color w:val="333333"/>
                <w:szCs w:val="20"/>
                <w:lang w:eastAsia="ru-RU"/>
              </w:rPr>
              <w:br/>
            </w:r>
            <w:r w:rsidRPr="00016B8C">
              <w:rPr>
                <w:b/>
                <w:color w:val="333333"/>
                <w:szCs w:val="20"/>
                <w:lang w:eastAsia="ru-RU"/>
              </w:rPr>
              <w:t>от 26 ноября 2015г. N 56/16</w:t>
            </w:r>
          </w:p>
          <w:p w:rsidR="00BE60A2" w:rsidRPr="00016B8C" w:rsidRDefault="00BE60A2" w:rsidP="00F622B7">
            <w:pPr>
              <w:pStyle w:val="a3"/>
              <w:rPr>
                <w:color w:val="333333"/>
                <w:szCs w:val="20"/>
                <w:lang w:eastAsia="ru-RU"/>
              </w:rPr>
            </w:pPr>
            <w:r w:rsidRPr="00016B8C">
              <w:rPr>
                <w:color w:val="333333"/>
                <w:szCs w:val="20"/>
                <w:lang w:eastAsia="ru-RU"/>
              </w:rPr>
              <w:t>"Тарифы на тепловую энергию, поставляемую трест «Теплофикация» потребителям Магнитогорского городского округа, на 2016-2018 годы"</w:t>
            </w:r>
          </w:p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/>
            </w:tblPr>
            <w:tblGrid>
              <w:gridCol w:w="708"/>
              <w:gridCol w:w="2040"/>
              <w:gridCol w:w="2349"/>
              <w:gridCol w:w="1154"/>
              <w:gridCol w:w="1966"/>
              <w:gridCol w:w="2085"/>
            </w:tblGrid>
            <w:tr w:rsidR="00F622B7" w:rsidRPr="00016B8C" w:rsidTr="00F622B7">
              <w:trPr>
                <w:jc w:val="center"/>
              </w:trPr>
              <w:tc>
                <w:tcPr>
                  <w:tcW w:w="344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 xml:space="preserve">№  </w:t>
                  </w:r>
                  <w:proofErr w:type="spellStart"/>
                  <w:proofErr w:type="gramStart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п</w:t>
                  </w:r>
                  <w:proofErr w:type="spellEnd"/>
                  <w:proofErr w:type="gramEnd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/</w:t>
                  </w:r>
                  <w:proofErr w:type="spellStart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990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Наименование регулируемой организации</w:t>
                  </w:r>
                </w:p>
              </w:tc>
              <w:tc>
                <w:tcPr>
                  <w:tcW w:w="1140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Вид тарифа</w:t>
                  </w:r>
                </w:p>
              </w:tc>
              <w:tc>
                <w:tcPr>
                  <w:tcW w:w="560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Год</w:t>
                  </w:r>
                </w:p>
              </w:tc>
              <w:tc>
                <w:tcPr>
                  <w:tcW w:w="1966" w:type="pct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Вода</w:t>
                  </w:r>
                </w:p>
              </w:tc>
            </w:tr>
            <w:tr w:rsidR="00B573B7" w:rsidRPr="00016B8C" w:rsidTr="00F622B7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990" w:type="pct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1140" w:type="pct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560" w:type="pct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954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proofErr w:type="spellStart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c</w:t>
                  </w:r>
                  <w:proofErr w:type="spellEnd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 xml:space="preserve"> 01 января по 30 июня</w:t>
                  </w:r>
                </w:p>
              </w:tc>
              <w:tc>
                <w:tcPr>
                  <w:tcW w:w="1012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proofErr w:type="spellStart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c</w:t>
                  </w:r>
                  <w:proofErr w:type="spellEnd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 xml:space="preserve"> 01 июля по 31 декабря</w:t>
                  </w:r>
                </w:p>
              </w:tc>
            </w:tr>
            <w:tr w:rsidR="00BE60A2" w:rsidRPr="00016B8C" w:rsidTr="00F622B7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990" w:type="pct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3666" w:type="pct"/>
                  <w:gridSpan w:val="4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Население (с учетом НДС)</w:t>
                  </w:r>
                </w:p>
              </w:tc>
            </w:tr>
            <w:tr w:rsidR="00BE60A2" w:rsidRPr="00016B8C" w:rsidTr="00F622B7">
              <w:trPr>
                <w:trHeight w:val="68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990" w:type="pct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1140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proofErr w:type="spellStart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одноставочный</w:t>
                  </w:r>
                  <w:proofErr w:type="spellEnd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, руб./Гкал</w:t>
                  </w:r>
                </w:p>
              </w:tc>
              <w:tc>
                <w:tcPr>
                  <w:tcW w:w="56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2016</w:t>
                  </w:r>
                </w:p>
              </w:tc>
              <w:tc>
                <w:tcPr>
                  <w:tcW w:w="954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1212,76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1394,52</w:t>
                  </w:r>
                </w:p>
              </w:tc>
            </w:tr>
            <w:tr w:rsidR="00BE60A2" w:rsidRPr="00016B8C" w:rsidTr="00F622B7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990" w:type="pct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1140" w:type="pct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56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2017</w:t>
                  </w:r>
                </w:p>
              </w:tc>
              <w:tc>
                <w:tcPr>
                  <w:tcW w:w="954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1394,52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1438,37</w:t>
                  </w:r>
                </w:p>
              </w:tc>
            </w:tr>
            <w:tr w:rsidR="00BE60A2" w:rsidRPr="00016B8C" w:rsidTr="00F622B7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990" w:type="pct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1140" w:type="pct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56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2018</w:t>
                  </w:r>
                </w:p>
              </w:tc>
              <w:tc>
                <w:tcPr>
                  <w:tcW w:w="954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1438,37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1510,46</w:t>
                  </w:r>
                </w:p>
              </w:tc>
            </w:tr>
          </w:tbl>
          <w:p w:rsidR="00BE60A2" w:rsidRPr="00016B8C" w:rsidRDefault="00BE60A2" w:rsidP="00F622B7">
            <w:pPr>
              <w:pStyle w:val="a3"/>
              <w:rPr>
                <w:color w:val="333333"/>
                <w:szCs w:val="20"/>
                <w:lang w:eastAsia="ru-RU"/>
              </w:rPr>
            </w:pPr>
            <w:r w:rsidRPr="00016B8C">
              <w:rPr>
                <w:color w:val="333333"/>
                <w:szCs w:val="20"/>
                <w:lang w:eastAsia="ru-RU"/>
              </w:rPr>
              <w:t>Примечание: Организация применяет общий режим налогообложения и является плательщиком налога на добавленную стоимость (НДС) в соответствии с положениями Налогового кодекса Российской Федерации.</w:t>
            </w:r>
          </w:p>
          <w:p w:rsidR="00F622B7" w:rsidRPr="00016B8C" w:rsidRDefault="00F622B7" w:rsidP="00F622B7">
            <w:pPr>
              <w:pStyle w:val="a3"/>
              <w:rPr>
                <w:color w:val="333333"/>
                <w:szCs w:val="20"/>
                <w:lang w:eastAsia="ru-RU"/>
              </w:rPr>
            </w:pPr>
          </w:p>
          <w:p w:rsidR="00BE60A2" w:rsidRPr="00016B8C" w:rsidRDefault="00BE60A2" w:rsidP="00F622B7">
            <w:pPr>
              <w:pStyle w:val="a3"/>
              <w:rPr>
                <w:color w:val="333333"/>
                <w:szCs w:val="20"/>
                <w:lang w:eastAsia="ru-RU"/>
              </w:rPr>
            </w:pPr>
            <w:r w:rsidRPr="00016B8C">
              <w:rPr>
                <w:color w:val="333333"/>
                <w:szCs w:val="20"/>
                <w:lang w:eastAsia="ru-RU"/>
              </w:rPr>
              <w:t xml:space="preserve">"Нормативы потребления коммунальных услуг по холодному (горячему) водоснабжению на </w:t>
            </w:r>
            <w:proofErr w:type="spellStart"/>
            <w:r w:rsidRPr="00016B8C">
              <w:rPr>
                <w:color w:val="333333"/>
                <w:szCs w:val="20"/>
                <w:lang w:eastAsia="ru-RU"/>
              </w:rPr>
              <w:t>общедомовые</w:t>
            </w:r>
            <w:proofErr w:type="spellEnd"/>
            <w:r w:rsidRPr="00016B8C">
              <w:rPr>
                <w:color w:val="333333"/>
                <w:szCs w:val="20"/>
                <w:lang w:eastAsia="ru-RU"/>
              </w:rPr>
              <w:t xml:space="preserve"> нужды при наличии технической возможности установки коллективных (</w:t>
            </w:r>
            <w:proofErr w:type="spellStart"/>
            <w:r w:rsidRPr="00016B8C">
              <w:rPr>
                <w:color w:val="333333"/>
                <w:szCs w:val="20"/>
                <w:lang w:eastAsia="ru-RU"/>
              </w:rPr>
              <w:t>общедомовых</w:t>
            </w:r>
            <w:proofErr w:type="spellEnd"/>
            <w:r w:rsidRPr="00016B8C">
              <w:rPr>
                <w:color w:val="333333"/>
                <w:szCs w:val="20"/>
                <w:lang w:eastAsia="ru-RU"/>
              </w:rPr>
              <w:t>) приборов учета с 1 января 2016г. по 30 июня 2016г."</w:t>
            </w:r>
          </w:p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/>
            </w:tblPr>
            <w:tblGrid>
              <w:gridCol w:w="412"/>
              <w:gridCol w:w="3313"/>
              <w:gridCol w:w="1368"/>
              <w:gridCol w:w="1401"/>
              <w:gridCol w:w="1904"/>
              <w:gridCol w:w="1904"/>
            </w:tblGrid>
            <w:tr w:rsidR="00BE60A2" w:rsidRPr="00016B8C" w:rsidTr="00F622B7">
              <w:trPr>
                <w:jc w:val="center"/>
              </w:trPr>
              <w:tc>
                <w:tcPr>
                  <w:tcW w:w="2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№</w:t>
                  </w:r>
                </w:p>
              </w:tc>
              <w:tc>
                <w:tcPr>
                  <w:tcW w:w="1608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Категория жилых помещений</w:t>
                  </w:r>
                </w:p>
              </w:tc>
              <w:tc>
                <w:tcPr>
                  <w:tcW w:w="664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68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Этажность</w:t>
                  </w:r>
                </w:p>
              </w:tc>
              <w:tc>
                <w:tcPr>
                  <w:tcW w:w="924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Норматив потребления коммунальной услуги холодного водоснабжения</w:t>
                  </w:r>
                </w:p>
              </w:tc>
              <w:tc>
                <w:tcPr>
                  <w:tcW w:w="924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Норматив потребления коммунальной услуги горячего водоснабжения</w:t>
                  </w:r>
                </w:p>
              </w:tc>
            </w:tr>
            <w:tr w:rsidR="00BE60A2" w:rsidRPr="00016B8C">
              <w:trPr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Многоквартирные дома с централизованным холодным и горячим водоснабжением, водоотведением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куб</w:t>
                  </w:r>
                  <w:proofErr w:type="gramStart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.м</w:t>
                  </w:r>
                  <w:proofErr w:type="gramEnd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етр в месяц на кв. метр общей площади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от 1 до 5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0,08095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0,08201</w:t>
                  </w:r>
                </w:p>
              </w:tc>
            </w:tr>
            <w:tr w:rsidR="00BE60A2" w:rsidRPr="00016B8C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от 6 до 9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0,05508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0,05616</w:t>
                  </w:r>
                </w:p>
              </w:tc>
            </w:tr>
            <w:tr w:rsidR="00BE60A2" w:rsidRPr="00016B8C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от 10 до 16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0,04826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0,05172</w:t>
                  </w:r>
                </w:p>
              </w:tc>
            </w:tr>
            <w:tr w:rsidR="00BE60A2" w:rsidRPr="00016B8C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более 16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0,01276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0,01276</w:t>
                  </w:r>
                </w:p>
              </w:tc>
            </w:tr>
          </w:tbl>
          <w:p w:rsidR="00BE60A2" w:rsidRPr="00016B8C" w:rsidRDefault="00BE60A2" w:rsidP="00F622B7">
            <w:pPr>
              <w:pStyle w:val="a3"/>
              <w:rPr>
                <w:color w:val="333333"/>
                <w:szCs w:val="20"/>
                <w:lang w:eastAsia="ru-RU"/>
              </w:rPr>
            </w:pPr>
            <w:r w:rsidRPr="00016B8C">
              <w:rPr>
                <w:color w:val="333333"/>
                <w:szCs w:val="20"/>
                <w:lang w:eastAsia="ru-RU"/>
              </w:rPr>
              <w:t xml:space="preserve"> "Нормативы потребления коммунальных услуг по холодному (горячему) водоснабжению на </w:t>
            </w:r>
            <w:proofErr w:type="spellStart"/>
            <w:r w:rsidRPr="00016B8C">
              <w:rPr>
                <w:color w:val="333333"/>
                <w:szCs w:val="20"/>
                <w:lang w:eastAsia="ru-RU"/>
              </w:rPr>
              <w:t>общедомовые</w:t>
            </w:r>
            <w:proofErr w:type="spellEnd"/>
            <w:r w:rsidRPr="00016B8C">
              <w:rPr>
                <w:color w:val="333333"/>
                <w:szCs w:val="20"/>
                <w:lang w:eastAsia="ru-RU"/>
              </w:rPr>
              <w:t xml:space="preserve"> нужды при наличии технической возможности установки коллективных (</w:t>
            </w:r>
            <w:proofErr w:type="spellStart"/>
            <w:r w:rsidRPr="00016B8C">
              <w:rPr>
                <w:color w:val="333333"/>
                <w:szCs w:val="20"/>
                <w:lang w:eastAsia="ru-RU"/>
              </w:rPr>
              <w:t>общедомовых</w:t>
            </w:r>
            <w:proofErr w:type="spellEnd"/>
            <w:r w:rsidRPr="00016B8C">
              <w:rPr>
                <w:color w:val="333333"/>
                <w:szCs w:val="20"/>
                <w:lang w:eastAsia="ru-RU"/>
              </w:rPr>
              <w:t>) приборов учета с 1 июля 2016г. по 31 декабря 2016г."</w:t>
            </w:r>
          </w:p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/>
            </w:tblPr>
            <w:tblGrid>
              <w:gridCol w:w="412"/>
              <w:gridCol w:w="3313"/>
              <w:gridCol w:w="1368"/>
              <w:gridCol w:w="1401"/>
              <w:gridCol w:w="1904"/>
              <w:gridCol w:w="1904"/>
            </w:tblGrid>
            <w:tr w:rsidR="00BE60A2" w:rsidRPr="00016B8C" w:rsidTr="00F622B7">
              <w:trPr>
                <w:jc w:val="center"/>
              </w:trPr>
              <w:tc>
                <w:tcPr>
                  <w:tcW w:w="2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№</w:t>
                  </w:r>
                </w:p>
              </w:tc>
              <w:tc>
                <w:tcPr>
                  <w:tcW w:w="1608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Категория жилых помещений</w:t>
                  </w:r>
                </w:p>
              </w:tc>
              <w:tc>
                <w:tcPr>
                  <w:tcW w:w="664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68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Этажность</w:t>
                  </w:r>
                </w:p>
              </w:tc>
              <w:tc>
                <w:tcPr>
                  <w:tcW w:w="924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Норматив потребления коммунальной услуги холодного водоснабжения</w:t>
                  </w:r>
                </w:p>
              </w:tc>
              <w:tc>
                <w:tcPr>
                  <w:tcW w:w="924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CD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Норматив потребления коммунальной услуги горячего водоснабжения</w:t>
                  </w:r>
                </w:p>
              </w:tc>
            </w:tr>
            <w:tr w:rsidR="00BE60A2" w:rsidRPr="00016B8C">
              <w:trPr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Многоквартирные дома с централизованным холодным и горячим водоснабжением, водоотведением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куб</w:t>
                  </w:r>
                  <w:proofErr w:type="gramStart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.м</w:t>
                  </w:r>
                  <w:proofErr w:type="gramEnd"/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етр в месяц на кв. метр общей площади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от 1 до 5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0,08673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0,08786</w:t>
                  </w:r>
                </w:p>
              </w:tc>
            </w:tr>
            <w:tr w:rsidR="00BE60A2" w:rsidRPr="00016B8C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от 6 до 9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0,05901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0,06018</w:t>
                  </w:r>
                </w:p>
              </w:tc>
            </w:tr>
            <w:tr w:rsidR="00BE60A2" w:rsidRPr="00016B8C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от 10 до 16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0,05171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0,05542</w:t>
                  </w:r>
                </w:p>
              </w:tc>
            </w:tr>
            <w:tr w:rsidR="00BE60A2" w:rsidRPr="00016B8C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более 16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0,01367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E60A2" w:rsidRPr="00016B8C" w:rsidRDefault="00BE60A2" w:rsidP="00F622B7">
                  <w:pPr>
                    <w:pStyle w:val="a3"/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</w:pPr>
                  <w:r w:rsidRPr="00016B8C">
                    <w:rPr>
                      <w:rFonts w:ascii="Times New Roman" w:hAnsi="Times New Roman"/>
                      <w:color w:val="505050"/>
                      <w:szCs w:val="20"/>
                      <w:lang w:eastAsia="ru-RU"/>
                    </w:rPr>
                    <w:t>0,01367</w:t>
                  </w:r>
                </w:p>
              </w:tc>
            </w:tr>
          </w:tbl>
          <w:p w:rsidR="00BE60A2" w:rsidRPr="00016B8C" w:rsidRDefault="00BE60A2" w:rsidP="00F622B7">
            <w:pPr>
              <w:pStyle w:val="a3"/>
              <w:rPr>
                <w:color w:val="333333"/>
                <w:szCs w:val="20"/>
                <w:lang w:eastAsia="ru-RU"/>
              </w:rPr>
            </w:pPr>
            <w:r w:rsidRPr="00016B8C">
              <w:rPr>
                <w:color w:val="333333"/>
                <w:szCs w:val="20"/>
                <w:lang w:eastAsia="ru-RU"/>
              </w:rPr>
              <w:t> </w:t>
            </w:r>
          </w:p>
          <w:p w:rsidR="00BE60A2" w:rsidRPr="00016B8C" w:rsidRDefault="00BE60A2" w:rsidP="00F622B7">
            <w:pPr>
              <w:pStyle w:val="a3"/>
              <w:rPr>
                <w:color w:val="333333"/>
                <w:szCs w:val="20"/>
                <w:lang w:eastAsia="ru-RU"/>
              </w:rPr>
            </w:pPr>
          </w:p>
        </w:tc>
      </w:tr>
    </w:tbl>
    <w:p w:rsidR="00917F20" w:rsidRPr="00016B8C" w:rsidRDefault="00917F20" w:rsidP="00F622B7">
      <w:pPr>
        <w:pStyle w:val="a3"/>
        <w:rPr>
          <w:szCs w:val="20"/>
        </w:rPr>
      </w:pPr>
    </w:p>
    <w:sectPr w:rsidR="00917F20" w:rsidRPr="00016B8C" w:rsidSect="00016B8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60A2"/>
    <w:rsid w:val="00016B8C"/>
    <w:rsid w:val="000B398D"/>
    <w:rsid w:val="00917F20"/>
    <w:rsid w:val="00B573B7"/>
    <w:rsid w:val="00BE4B93"/>
    <w:rsid w:val="00BE60A2"/>
    <w:rsid w:val="00DB26E3"/>
    <w:rsid w:val="00E6567C"/>
    <w:rsid w:val="00F62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22B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6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38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54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9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400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8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8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47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2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42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97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3481</TotalTime>
  <Pages>2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ПЖСК-53</dc:creator>
  <cp:lastModifiedBy>ПЖСК-53</cp:lastModifiedBy>
  <cp:revision>4</cp:revision>
  <dcterms:created xsi:type="dcterms:W3CDTF">2016-07-07T17:11:00Z</dcterms:created>
  <dcterms:modified xsi:type="dcterms:W3CDTF">2016-07-11T21:25:00Z</dcterms:modified>
</cp:coreProperties>
</file>